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0567" w14:textId="7A29F94E" w:rsidR="001E4FD8" w:rsidRDefault="001E4FD8" w:rsidP="00B27873">
      <w:pPr>
        <w:pStyle w:val="Titel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229817E3" wp14:editId="0091F328">
            <wp:extent cx="2702397" cy="7810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vo_payoff_links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23" cy="7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12E2" w14:textId="77777777" w:rsidR="001E4FD8" w:rsidRPr="001E4FD8" w:rsidRDefault="001E4FD8" w:rsidP="001E4FD8"/>
    <w:p w14:paraId="5ED9F1D0" w14:textId="271C0D10" w:rsidR="00B27873" w:rsidRPr="009B5ADA" w:rsidRDefault="00E534CE" w:rsidP="00B27873">
      <w:pPr>
        <w:pStyle w:val="Titel"/>
        <w:rPr>
          <w:rFonts w:ascii="Trebuchet MS" w:eastAsia="Times New Roman" w:hAnsi="Trebuchet MS" w:cs="Times New Roman"/>
          <w:b/>
          <w:bCs/>
          <w:sz w:val="22"/>
          <w:szCs w:val="22"/>
          <w:lang w:eastAsia="nl-NL"/>
        </w:rPr>
      </w:pPr>
      <w:r w:rsidRPr="009B5ADA">
        <w:rPr>
          <w:rFonts w:ascii="Trebuchet MS" w:hAnsi="Trebuchet MS"/>
          <w:b/>
          <w:sz w:val="22"/>
          <w:szCs w:val="22"/>
        </w:rPr>
        <w:t>Bijeenkomst</w:t>
      </w:r>
      <w:r w:rsidR="00B27873" w:rsidRPr="009B5ADA">
        <w:rPr>
          <w:rFonts w:ascii="Trebuchet MS" w:hAnsi="Trebuchet MS"/>
          <w:b/>
          <w:sz w:val="22"/>
          <w:szCs w:val="22"/>
        </w:rPr>
        <w:t xml:space="preserve"> ‘</w:t>
      </w:r>
      <w:r w:rsidR="009B5ADA" w:rsidRPr="009B5ADA">
        <w:rPr>
          <w:rFonts w:ascii="Trebuchet MS" w:hAnsi="Trebuchet MS"/>
          <w:b/>
          <w:sz w:val="22"/>
          <w:szCs w:val="22"/>
        </w:rPr>
        <w:t xml:space="preserve">Onderwijs  en zeer makkelijk </w:t>
      </w:r>
      <w:proofErr w:type="spellStart"/>
      <w:r w:rsidR="009B5ADA" w:rsidRPr="009B5ADA">
        <w:rPr>
          <w:rFonts w:ascii="Trebuchet MS" w:hAnsi="Trebuchet MS"/>
          <w:b/>
          <w:sz w:val="22"/>
          <w:szCs w:val="22"/>
        </w:rPr>
        <w:t>lerenden</w:t>
      </w:r>
      <w:proofErr w:type="spellEnd"/>
      <w:r w:rsidR="00B65D6D" w:rsidRPr="009B5ADA">
        <w:rPr>
          <w:rFonts w:ascii="Trebuchet MS" w:hAnsi="Trebuchet MS"/>
          <w:b/>
          <w:sz w:val="22"/>
          <w:szCs w:val="22"/>
        </w:rPr>
        <w:t>’</w:t>
      </w:r>
      <w:r w:rsidR="00B27873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27873" w:rsidRPr="009B5ADA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>door</w:t>
      </w:r>
      <w:r w:rsidR="009B5ADA" w:rsidRPr="009B5ADA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 xml:space="preserve"> Willy de Heer</w:t>
      </w:r>
      <w:r w:rsidR="00FD5C5E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27873" w:rsidRPr="009B5ADA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>op</w:t>
      </w:r>
      <w:r w:rsidR="004F1DC5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6D1F0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maandag </w:t>
      </w:r>
      <w:bookmarkStart w:id="0" w:name="_GoBack"/>
      <w:bookmarkEnd w:id="0"/>
      <w:r w:rsidR="009B5ADA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27 mei </w:t>
      </w:r>
      <w:r w:rsidR="00B65D6D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2019</w:t>
      </w:r>
      <w:r w:rsidR="00B27873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 xml:space="preserve"> </w:t>
      </w:r>
      <w:r w:rsidR="00B27873" w:rsidRPr="009B5ADA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t>van</w:t>
      </w:r>
      <w:r w:rsidR="00B27873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 </w:t>
      </w:r>
      <w:r w:rsidR="009B5ADA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19.00-21.00</w:t>
      </w:r>
      <w:r w:rsidR="00B27873" w:rsidRPr="009B5ADA">
        <w:rPr>
          <w:rFonts w:ascii="Trebuchet MS" w:eastAsia="Times New Roman" w:hAnsi="Trebuchet MS" w:cs="Helvetica"/>
          <w:b/>
          <w:bCs/>
          <w:color w:val="000000"/>
          <w:sz w:val="22"/>
          <w:szCs w:val="22"/>
          <w:lang w:eastAsia="nl-NL"/>
        </w:rPr>
        <w:t>uur.</w:t>
      </w:r>
      <w:r w:rsidR="00B27873" w:rsidRPr="009B5ADA">
        <w:rPr>
          <w:rFonts w:ascii="Trebuchet MS" w:eastAsia="Times New Roman" w:hAnsi="Trebuchet MS" w:cs="Helvetica"/>
          <w:b/>
          <w:color w:val="000000"/>
          <w:sz w:val="22"/>
          <w:szCs w:val="22"/>
          <w:lang w:eastAsia="nl-NL"/>
        </w:rPr>
        <w:br/>
      </w:r>
    </w:p>
    <w:p w14:paraId="6A1EB311" w14:textId="77777777" w:rsidR="00B27873" w:rsidRPr="009B5ADA" w:rsidRDefault="00B27873" w:rsidP="00B27873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nl-NL"/>
        </w:rPr>
      </w:pPr>
      <w:r w:rsidRPr="009B5ADA">
        <w:rPr>
          <w:rFonts w:ascii="Trebuchet MS" w:eastAsia="Times New Roman" w:hAnsi="Trebuchet MS" w:cs="Times New Roman"/>
          <w:b/>
          <w:bCs/>
          <w:lang w:eastAsia="nl-NL"/>
        </w:rPr>
        <w:t>Programma:</w:t>
      </w:r>
    </w:p>
    <w:p w14:paraId="47B0E313" w14:textId="7CD4D057" w:rsidR="00B27873" w:rsidRPr="009B5ADA" w:rsidRDefault="009B5ADA" w:rsidP="00B27873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r w:rsidRPr="009B5ADA">
        <w:rPr>
          <w:rFonts w:ascii="Trebuchet MS" w:eastAsia="Times New Roman" w:hAnsi="Trebuchet MS" w:cs="Times New Roman"/>
          <w:lang w:eastAsia="nl-NL"/>
        </w:rPr>
        <w:t>18.30-19.00</w:t>
      </w:r>
      <w:r w:rsidR="00B27873" w:rsidRPr="009B5ADA">
        <w:rPr>
          <w:rFonts w:ascii="Trebuchet MS" w:eastAsia="Times New Roman" w:hAnsi="Trebuchet MS" w:cs="Times New Roman"/>
          <w:lang w:eastAsia="nl-NL"/>
        </w:rPr>
        <w:tab/>
      </w:r>
      <w:r w:rsidR="00B27873" w:rsidRPr="009B5ADA">
        <w:rPr>
          <w:rFonts w:ascii="Trebuchet MS" w:eastAsia="Times New Roman" w:hAnsi="Trebuchet MS" w:cs="Times New Roman"/>
          <w:lang w:eastAsia="nl-NL"/>
        </w:rPr>
        <w:tab/>
      </w:r>
      <w:r w:rsidR="00B27873" w:rsidRPr="009B5ADA">
        <w:rPr>
          <w:rFonts w:ascii="Trebuchet MS" w:eastAsia="Times New Roman" w:hAnsi="Trebuchet MS" w:cs="Times New Roman"/>
          <w:lang w:eastAsia="nl-NL"/>
        </w:rPr>
        <w:tab/>
        <w:t>Inloop me</w:t>
      </w:r>
      <w:r w:rsidRPr="009B5ADA">
        <w:rPr>
          <w:rFonts w:ascii="Trebuchet MS" w:eastAsia="Times New Roman" w:hAnsi="Trebuchet MS" w:cs="Times New Roman"/>
          <w:lang w:eastAsia="nl-NL"/>
        </w:rPr>
        <w:t>t een broodje</w:t>
      </w:r>
    </w:p>
    <w:p w14:paraId="6C9F064D" w14:textId="77777777" w:rsidR="009B5ADA" w:rsidRPr="009B5ADA" w:rsidRDefault="009B5ADA" w:rsidP="00B27873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r w:rsidRPr="009B5ADA">
        <w:rPr>
          <w:rFonts w:ascii="Trebuchet MS" w:eastAsia="Times New Roman" w:hAnsi="Trebuchet MS" w:cs="Times New Roman"/>
          <w:lang w:eastAsia="nl-NL"/>
        </w:rPr>
        <w:t>19.00-21.00</w:t>
      </w:r>
      <w:r w:rsidR="00B27873" w:rsidRPr="009B5ADA">
        <w:rPr>
          <w:rFonts w:ascii="Trebuchet MS" w:eastAsia="Times New Roman" w:hAnsi="Trebuchet MS" w:cs="Times New Roman"/>
          <w:lang w:eastAsia="nl-NL"/>
        </w:rPr>
        <w:tab/>
      </w:r>
      <w:r w:rsidR="00B27873" w:rsidRPr="009B5ADA">
        <w:rPr>
          <w:rFonts w:ascii="Trebuchet MS" w:eastAsia="Times New Roman" w:hAnsi="Trebuchet MS" w:cs="Times New Roman"/>
          <w:lang w:eastAsia="nl-NL"/>
        </w:rPr>
        <w:tab/>
      </w:r>
      <w:r w:rsidR="00B27873" w:rsidRPr="009B5ADA">
        <w:rPr>
          <w:rFonts w:ascii="Trebuchet MS" w:eastAsia="Times New Roman" w:hAnsi="Trebuchet MS" w:cs="Times New Roman"/>
          <w:lang w:eastAsia="nl-NL"/>
        </w:rPr>
        <w:tab/>
      </w:r>
      <w:r w:rsidRPr="009B5ADA">
        <w:rPr>
          <w:rFonts w:ascii="Trebuchet MS" w:eastAsia="Times New Roman" w:hAnsi="Trebuchet MS" w:cs="Times New Roman"/>
          <w:lang w:eastAsia="nl-NL"/>
        </w:rPr>
        <w:t>Bijeenkomst</w:t>
      </w:r>
    </w:p>
    <w:p w14:paraId="229D47A7" w14:textId="77777777" w:rsidR="00B27873" w:rsidRPr="009B5ADA" w:rsidRDefault="00B27873" w:rsidP="00ED58C2">
      <w:pPr>
        <w:pStyle w:val="Titel"/>
        <w:rPr>
          <w:rStyle w:val="Nadruk"/>
          <w:rFonts w:ascii="Trebuchet MS" w:hAnsi="Trebuchet MS" w:cs="Arial"/>
          <w:color w:val="000000"/>
          <w:sz w:val="22"/>
          <w:szCs w:val="22"/>
        </w:rPr>
      </w:pPr>
    </w:p>
    <w:p w14:paraId="15378F13" w14:textId="77777777" w:rsidR="006976F1" w:rsidRPr="006976F1" w:rsidRDefault="006976F1" w:rsidP="009B5ADA">
      <w:pPr>
        <w:spacing w:after="0" w:line="240" w:lineRule="auto"/>
        <w:rPr>
          <w:rFonts w:ascii="Trebuchet MS" w:hAnsi="Trebuchet MS"/>
        </w:rPr>
      </w:pPr>
      <w:r w:rsidRPr="006976F1">
        <w:rPr>
          <w:rFonts w:ascii="Trebuchet MS" w:hAnsi="Trebuchet MS"/>
        </w:rPr>
        <w:t xml:space="preserve">Op maandag 27 mei 2019 zal Willy de Heer in een interactieve lezing haar kennis delen over het onderwijs aan zeer makkelijk lerende of hoogbegaafde kinderen.  </w:t>
      </w:r>
    </w:p>
    <w:p w14:paraId="0F788C0B" w14:textId="08C342B7" w:rsidR="006976F1" w:rsidRDefault="006976F1" w:rsidP="006976F1">
      <w:pPr>
        <w:spacing w:after="0" w:line="240" w:lineRule="auto"/>
        <w:ind w:left="432" w:hanging="432"/>
        <w:rPr>
          <w:rFonts w:ascii="Trebuchet MS" w:hAnsi="Trebuchet MS"/>
        </w:rPr>
      </w:pPr>
    </w:p>
    <w:p w14:paraId="45E30F3E" w14:textId="3A4D6779" w:rsidR="009B5ADA" w:rsidRPr="009B5ADA" w:rsidRDefault="009B5ADA" w:rsidP="006976F1">
      <w:pPr>
        <w:spacing w:after="0" w:line="240" w:lineRule="auto"/>
        <w:ind w:left="432" w:hanging="432"/>
        <w:rPr>
          <w:rFonts w:ascii="Trebuchet MS" w:hAnsi="Trebuchet MS"/>
          <w:b/>
        </w:rPr>
      </w:pPr>
      <w:r w:rsidRPr="009B5ADA">
        <w:rPr>
          <w:rFonts w:ascii="Trebuchet MS" w:hAnsi="Trebuchet MS"/>
          <w:b/>
        </w:rPr>
        <w:t>Doelgroep</w:t>
      </w:r>
    </w:p>
    <w:p w14:paraId="46875D35" w14:textId="068B80E4" w:rsidR="009B5ADA" w:rsidRDefault="009B5ADA" w:rsidP="006976F1">
      <w:pPr>
        <w:spacing w:after="0" w:line="240" w:lineRule="auto"/>
        <w:ind w:left="432" w:hanging="432"/>
        <w:rPr>
          <w:rFonts w:ascii="Trebuchet MS" w:hAnsi="Trebuchet MS"/>
        </w:rPr>
      </w:pPr>
      <w:r>
        <w:rPr>
          <w:rFonts w:ascii="Trebuchet MS" w:hAnsi="Trebuchet MS"/>
        </w:rPr>
        <w:t xml:space="preserve">Gedragswetenschappers die werken in het </w:t>
      </w:r>
      <w:r w:rsidR="00912D17">
        <w:rPr>
          <w:rFonts w:ascii="Trebuchet MS" w:hAnsi="Trebuchet MS"/>
        </w:rPr>
        <w:t>o</w:t>
      </w:r>
      <w:r>
        <w:rPr>
          <w:rFonts w:ascii="Trebuchet MS" w:hAnsi="Trebuchet MS"/>
        </w:rPr>
        <w:t>nderwijs</w:t>
      </w:r>
    </w:p>
    <w:p w14:paraId="3BFB7D44" w14:textId="77777777" w:rsidR="009B5ADA" w:rsidRPr="006976F1" w:rsidRDefault="009B5ADA" w:rsidP="006976F1">
      <w:pPr>
        <w:spacing w:after="0" w:line="240" w:lineRule="auto"/>
        <w:ind w:left="432" w:hanging="432"/>
        <w:rPr>
          <w:rFonts w:ascii="Trebuchet MS" w:hAnsi="Trebuchet MS"/>
        </w:rPr>
      </w:pPr>
    </w:p>
    <w:p w14:paraId="1EA1480E" w14:textId="77777777" w:rsidR="006976F1" w:rsidRPr="006976F1" w:rsidRDefault="006976F1" w:rsidP="006976F1">
      <w:pPr>
        <w:spacing w:after="0" w:line="240" w:lineRule="auto"/>
        <w:ind w:left="432" w:hanging="432"/>
        <w:rPr>
          <w:rFonts w:ascii="Trebuchet MS" w:hAnsi="Trebuchet MS"/>
        </w:rPr>
      </w:pPr>
      <w:r w:rsidRPr="006976F1">
        <w:rPr>
          <w:rFonts w:ascii="Trebuchet MS" w:hAnsi="Trebuchet MS"/>
        </w:rPr>
        <w:t>In deze lezing wordt ingegaan op vragen als:</w:t>
      </w:r>
    </w:p>
    <w:p w14:paraId="2C56148F" w14:textId="77777777" w:rsidR="006976F1" w:rsidRPr="006976F1" w:rsidRDefault="006976F1" w:rsidP="006976F1">
      <w:pPr>
        <w:spacing w:after="0" w:line="240" w:lineRule="auto"/>
        <w:ind w:left="432" w:hanging="432"/>
        <w:rPr>
          <w:rFonts w:ascii="Trebuchet MS" w:hAnsi="Trebuchet MS"/>
        </w:rPr>
      </w:pPr>
    </w:p>
    <w:p w14:paraId="7D5F72C2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Wat is de overeenkomst tussen kinderen met een verstandelijke beperking of zeer moeilijk lerende kinderen en hoogbegaafde of zeer makkelijk lerende kinderen?</w:t>
      </w:r>
    </w:p>
    <w:p w14:paraId="51C28140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Waarom is er verschil van mening over de definitie van hoogbegaafdheid?</w:t>
      </w:r>
    </w:p>
    <w:p w14:paraId="2DE548FF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Wat is de meerwaarde van de meervoudige intelligentietheorie van Gardner?</w:t>
      </w:r>
    </w:p>
    <w:p w14:paraId="502E22D2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Is aangepast onderwijs voor zeer makkelijk lerende of hoogbegaafde kinderen noodzakelijk? Zo ja, waarom?</w:t>
      </w:r>
    </w:p>
    <w:p w14:paraId="14FAB75F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Wat zijn de gevolgen als deze kinderen geen aangepast onderwijs krijgen?</w:t>
      </w:r>
    </w:p>
    <w:p w14:paraId="71596C42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Hoe kun je deze kinderen signaleren?</w:t>
      </w:r>
    </w:p>
    <w:p w14:paraId="0E9B1B63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Op welk gebied en hoe kun je het onderwijs aanpassen?</w:t>
      </w:r>
    </w:p>
    <w:p w14:paraId="6F765EBB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 xml:space="preserve">Welke vooroordelen zijn er over zeer makkelijk </w:t>
      </w:r>
      <w:proofErr w:type="spellStart"/>
      <w:r w:rsidRPr="006976F1">
        <w:rPr>
          <w:rFonts w:ascii="Trebuchet MS" w:hAnsi="Trebuchet MS"/>
        </w:rPr>
        <w:t>lerenden</w:t>
      </w:r>
      <w:proofErr w:type="spellEnd"/>
      <w:r w:rsidRPr="006976F1">
        <w:rPr>
          <w:rFonts w:ascii="Trebuchet MS" w:hAnsi="Trebuchet MS"/>
        </w:rPr>
        <w:t xml:space="preserve"> of hoogbegaafden? Waarom bestaan die vooroordelen? Waar rook is, is immers vuur?</w:t>
      </w:r>
    </w:p>
    <w:p w14:paraId="2B1D2DDC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Hoe kan het dat deze kinderen thuiszitters worden?</w:t>
      </w:r>
    </w:p>
    <w:p w14:paraId="19752991" w14:textId="77777777" w:rsidR="006976F1" w:rsidRPr="006976F1" w:rsidRDefault="006976F1" w:rsidP="006976F1">
      <w:pPr>
        <w:numPr>
          <w:ilvl w:val="0"/>
          <w:numId w:val="8"/>
        </w:numPr>
        <w:spacing w:after="0" w:line="240" w:lineRule="auto"/>
        <w:contextualSpacing/>
        <w:rPr>
          <w:rFonts w:ascii="Trebuchet MS" w:hAnsi="Trebuchet MS"/>
        </w:rPr>
      </w:pPr>
      <w:r w:rsidRPr="006976F1">
        <w:rPr>
          <w:rFonts w:ascii="Trebuchet MS" w:hAnsi="Trebuchet MS"/>
        </w:rPr>
        <w:t>Komen deze kinderen ook wel bij Jeugdzorg terecht? Hoe kan dat gebeuren?</w:t>
      </w:r>
    </w:p>
    <w:p w14:paraId="3EC84E95" w14:textId="77777777" w:rsidR="006976F1" w:rsidRPr="006976F1" w:rsidRDefault="006976F1" w:rsidP="006976F1">
      <w:pPr>
        <w:spacing w:after="0" w:line="240" w:lineRule="auto"/>
        <w:ind w:left="432" w:hanging="432"/>
        <w:rPr>
          <w:rFonts w:ascii="Trebuchet MS" w:hAnsi="Trebuchet MS"/>
        </w:rPr>
      </w:pPr>
    </w:p>
    <w:p w14:paraId="257B78BB" w14:textId="77777777" w:rsidR="006976F1" w:rsidRPr="006976F1" w:rsidRDefault="006976F1" w:rsidP="006976F1">
      <w:pPr>
        <w:spacing w:after="0" w:line="240" w:lineRule="auto"/>
        <w:ind w:left="432" w:hanging="432"/>
        <w:rPr>
          <w:rFonts w:ascii="Trebuchet MS" w:hAnsi="Trebuchet MS"/>
        </w:rPr>
      </w:pPr>
      <w:r w:rsidRPr="006976F1">
        <w:rPr>
          <w:rFonts w:ascii="Trebuchet MS" w:hAnsi="Trebuchet MS"/>
        </w:rPr>
        <w:t xml:space="preserve">Willy de Heer heeft achtereenvolgens een hbo verpleegkunde-opleiding, universitaire studie Bestuurskunde en pabo-opleiding afgerond. Tevens is zij werkzaam geweest in de zorg, in het bedrijfsleven, bij de overheid en in het onderwijs. </w:t>
      </w:r>
    </w:p>
    <w:p w14:paraId="0CD3662B" w14:textId="77777777" w:rsidR="006976F1" w:rsidRPr="006976F1" w:rsidRDefault="006976F1" w:rsidP="006976F1">
      <w:pPr>
        <w:spacing w:after="0" w:line="240" w:lineRule="auto"/>
        <w:ind w:left="432" w:firstLine="708"/>
        <w:rPr>
          <w:rFonts w:ascii="Trebuchet MS" w:hAnsi="Trebuchet MS"/>
        </w:rPr>
      </w:pPr>
      <w:r w:rsidRPr="006976F1">
        <w:rPr>
          <w:rFonts w:ascii="Trebuchet MS" w:hAnsi="Trebuchet MS"/>
        </w:rPr>
        <w:t xml:space="preserve">Op 12 september 2017 is Willy gepromoveerd aan de Rechtenfaculteit van de Universiteit Leiden op het onderzoek </w:t>
      </w:r>
      <w:r w:rsidRPr="006976F1">
        <w:rPr>
          <w:rFonts w:ascii="Trebuchet MS" w:hAnsi="Trebuchet MS"/>
          <w:i/>
        </w:rPr>
        <w:t xml:space="preserve">Gelijkheid troef in het Nederlandse basisonderwijs Onderzoek naar het onderwijs voor zeer makkelijk </w:t>
      </w:r>
      <w:proofErr w:type="spellStart"/>
      <w:r w:rsidRPr="006976F1">
        <w:rPr>
          <w:rFonts w:ascii="Trebuchet MS" w:hAnsi="Trebuchet MS"/>
          <w:i/>
        </w:rPr>
        <w:t>lerenden</w:t>
      </w:r>
      <w:proofErr w:type="spellEnd"/>
      <w:r w:rsidRPr="006976F1">
        <w:rPr>
          <w:rFonts w:ascii="Trebuchet MS" w:hAnsi="Trebuchet MS"/>
        </w:rPr>
        <w:t xml:space="preserve">. Vanuit het perspectief van het Kinderrecht heeft zij onderzoek gedaan naar het onderwijs aan zeer makkelijk </w:t>
      </w:r>
      <w:proofErr w:type="spellStart"/>
      <w:r w:rsidRPr="006976F1">
        <w:rPr>
          <w:rFonts w:ascii="Trebuchet MS" w:hAnsi="Trebuchet MS"/>
        </w:rPr>
        <w:t>lerenden</w:t>
      </w:r>
      <w:proofErr w:type="spellEnd"/>
      <w:r w:rsidRPr="006976F1">
        <w:rPr>
          <w:rFonts w:ascii="Trebuchet MS" w:hAnsi="Trebuchet MS"/>
        </w:rPr>
        <w:t xml:space="preserve">. Zij heeft hiervoor drie onderzoeken uitgevoerd, namelijk op basisschool-, hogeschool- en samenlevingsniveau. </w:t>
      </w:r>
    </w:p>
    <w:p w14:paraId="503023DD" w14:textId="77777777" w:rsidR="009B5ADA" w:rsidRDefault="006976F1" w:rsidP="006976F1">
      <w:pPr>
        <w:spacing w:after="0" w:line="240" w:lineRule="auto"/>
        <w:ind w:left="432" w:firstLine="708"/>
        <w:rPr>
          <w:rFonts w:ascii="Trebuchet MS" w:hAnsi="Trebuchet MS"/>
        </w:rPr>
      </w:pPr>
      <w:r w:rsidRPr="006976F1">
        <w:rPr>
          <w:rFonts w:ascii="Trebuchet MS" w:hAnsi="Trebuchet MS"/>
        </w:rPr>
        <w:t xml:space="preserve">Na haar promotie heeft Willy de stichting Kenniscentrum voor Makkelijk </w:t>
      </w:r>
      <w:proofErr w:type="spellStart"/>
      <w:r w:rsidRPr="006976F1">
        <w:rPr>
          <w:rFonts w:ascii="Trebuchet MS" w:hAnsi="Trebuchet MS"/>
        </w:rPr>
        <w:t>Lerenden</w:t>
      </w:r>
      <w:proofErr w:type="spellEnd"/>
      <w:r w:rsidRPr="006976F1">
        <w:rPr>
          <w:rFonts w:ascii="Trebuchet MS" w:hAnsi="Trebuchet MS"/>
        </w:rPr>
        <w:t xml:space="preserve">, </w:t>
      </w:r>
      <w:hyperlink r:id="rId6" w:history="1">
        <w:r w:rsidRPr="006976F1">
          <w:rPr>
            <w:rFonts w:ascii="Trebuchet MS" w:hAnsi="Trebuchet MS"/>
            <w:color w:val="0563C1" w:themeColor="hyperlink"/>
            <w:u w:val="single"/>
          </w:rPr>
          <w:t>https://kenniscentrumvoormakkelijklerenden.nl</w:t>
        </w:r>
      </w:hyperlink>
      <w:r w:rsidRPr="006976F1">
        <w:rPr>
          <w:rFonts w:ascii="Trebuchet MS" w:hAnsi="Trebuchet MS"/>
        </w:rPr>
        <w:t>, opgericht</w:t>
      </w:r>
      <w:r w:rsidR="009B5ADA">
        <w:rPr>
          <w:rFonts w:ascii="Trebuchet MS" w:hAnsi="Trebuchet MS"/>
        </w:rPr>
        <w:t xml:space="preserve">. Dit kenniscentrum heeft als doel wetenschappelijke kennis over makkelijk </w:t>
      </w:r>
      <w:proofErr w:type="spellStart"/>
      <w:r w:rsidR="009B5ADA">
        <w:rPr>
          <w:rFonts w:ascii="Trebuchet MS" w:hAnsi="Trebuchet MS"/>
        </w:rPr>
        <w:t>lerenden</w:t>
      </w:r>
      <w:proofErr w:type="spellEnd"/>
      <w:r w:rsidR="009B5ADA">
        <w:rPr>
          <w:rFonts w:ascii="Trebuchet MS" w:hAnsi="Trebuchet MS"/>
        </w:rPr>
        <w:t xml:space="preserve"> in kaart te brengen en goed onderwijs aan makkelijk </w:t>
      </w:r>
      <w:proofErr w:type="spellStart"/>
      <w:r w:rsidR="009B5ADA">
        <w:rPr>
          <w:rFonts w:ascii="Trebuchet MS" w:hAnsi="Trebuchet MS"/>
        </w:rPr>
        <w:t>lerenden</w:t>
      </w:r>
      <w:proofErr w:type="spellEnd"/>
      <w:r w:rsidR="009B5ADA">
        <w:rPr>
          <w:rFonts w:ascii="Trebuchet MS" w:hAnsi="Trebuchet MS"/>
        </w:rPr>
        <w:t xml:space="preserve"> te bevorderen.</w:t>
      </w:r>
    </w:p>
    <w:p w14:paraId="250336FF" w14:textId="6039A515" w:rsidR="006976F1" w:rsidRPr="006976F1" w:rsidRDefault="009B5ADA" w:rsidP="006976F1">
      <w:pPr>
        <w:spacing w:after="0" w:line="240" w:lineRule="auto"/>
        <w:ind w:left="432" w:firstLine="708"/>
        <w:rPr>
          <w:rFonts w:ascii="Trebuchet MS" w:hAnsi="Trebuchet MS"/>
        </w:rPr>
      </w:pPr>
      <w:r>
        <w:rPr>
          <w:rFonts w:ascii="Trebuchet MS" w:hAnsi="Trebuchet MS"/>
        </w:rPr>
        <w:t>Will</w:t>
      </w:r>
      <w:r w:rsidR="00912D1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de Heer </w:t>
      </w:r>
      <w:r w:rsidR="006976F1" w:rsidRPr="006976F1">
        <w:rPr>
          <w:rFonts w:ascii="Trebuchet MS" w:hAnsi="Trebuchet MS"/>
        </w:rPr>
        <w:t xml:space="preserve">heeft </w:t>
      </w:r>
      <w:r>
        <w:rPr>
          <w:rFonts w:ascii="Trebuchet MS" w:hAnsi="Trebuchet MS"/>
        </w:rPr>
        <w:t xml:space="preserve">ook </w:t>
      </w:r>
      <w:r w:rsidR="006976F1" w:rsidRPr="006976F1">
        <w:rPr>
          <w:rFonts w:ascii="Trebuchet MS" w:hAnsi="Trebuchet MS"/>
        </w:rPr>
        <w:t xml:space="preserve">een publieksboek gepubliceerd over het eerste deel van haar proefschrift. Dit boek zal tijdens de bijeenkomst op 27 mei verkrijgbaar zijn. </w:t>
      </w:r>
    </w:p>
    <w:p w14:paraId="07619108" w14:textId="77777777" w:rsidR="006976F1" w:rsidRPr="006976F1" w:rsidRDefault="006976F1" w:rsidP="006976F1">
      <w:pPr>
        <w:spacing w:after="0" w:line="240" w:lineRule="auto"/>
        <w:ind w:left="432" w:firstLine="708"/>
        <w:rPr>
          <w:rFonts w:ascii="Trebuchet MS" w:hAnsi="Trebuchet MS"/>
        </w:rPr>
      </w:pPr>
    </w:p>
    <w:p w14:paraId="18E7F1BA" w14:textId="77777777" w:rsidR="009B5ADA" w:rsidRPr="009B5ADA" w:rsidRDefault="009B5ADA" w:rsidP="009B5ADA">
      <w:pPr>
        <w:pStyle w:val="Geenafstand"/>
        <w:jc w:val="both"/>
        <w:rPr>
          <w:rFonts w:ascii="Trebuchet MS" w:eastAsia="Times New Roman" w:hAnsi="Trebuchet MS" w:cs="Times New Roman"/>
          <w:lang w:eastAsia="nl-NL"/>
        </w:rPr>
      </w:pPr>
      <w:r w:rsidRPr="009B5ADA">
        <w:rPr>
          <w:rFonts w:ascii="Trebuchet MS" w:hAnsi="Trebuchet MS"/>
          <w:b/>
        </w:rPr>
        <w:t>Kosten:</w:t>
      </w:r>
      <w:r w:rsidRPr="009B5ADA">
        <w:rPr>
          <w:rFonts w:ascii="Trebuchet MS" w:hAnsi="Trebuchet MS"/>
        </w:rPr>
        <w:t xml:space="preserve"> €40 voor NVO-leden, €80 voor niet-leden. </w:t>
      </w:r>
    </w:p>
    <w:p w14:paraId="4505A2D1" w14:textId="49373C8C" w:rsidR="006976F1" w:rsidRPr="006976F1" w:rsidRDefault="009B5ADA" w:rsidP="001E4FD8">
      <w:pPr>
        <w:spacing w:after="0" w:line="240" w:lineRule="auto"/>
        <w:rPr>
          <w:sz w:val="24"/>
          <w:szCs w:val="24"/>
        </w:rPr>
      </w:pPr>
      <w:r w:rsidRPr="009B5ADA">
        <w:rPr>
          <w:rFonts w:ascii="Trebuchet MS" w:hAnsi="Trebuchet MS"/>
          <w:b/>
        </w:rPr>
        <w:t>Plaats:</w:t>
      </w:r>
      <w:r w:rsidRPr="009B5ADA">
        <w:rPr>
          <w:rFonts w:ascii="Trebuchet MS" w:hAnsi="Trebuchet MS"/>
        </w:rPr>
        <w:t xml:space="preserve"> Mammoni te Utrecht.</w:t>
      </w:r>
    </w:p>
    <w:p w14:paraId="2AAF5261" w14:textId="77777777" w:rsidR="006633B4" w:rsidRDefault="006633B4"/>
    <w:sectPr w:rsidR="0066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FC1"/>
    <w:multiLevelType w:val="hybridMultilevel"/>
    <w:tmpl w:val="1824A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68A"/>
    <w:multiLevelType w:val="hybridMultilevel"/>
    <w:tmpl w:val="68367E92"/>
    <w:lvl w:ilvl="0" w:tplc="C1CC29E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1D0"/>
    <w:multiLevelType w:val="hybridMultilevel"/>
    <w:tmpl w:val="49022660"/>
    <w:lvl w:ilvl="0" w:tplc="658ABB34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57D7"/>
    <w:multiLevelType w:val="multilevel"/>
    <w:tmpl w:val="47A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D0521"/>
    <w:multiLevelType w:val="hybridMultilevel"/>
    <w:tmpl w:val="F2F08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7019"/>
    <w:multiLevelType w:val="hybridMultilevel"/>
    <w:tmpl w:val="7B3C1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22FD"/>
    <w:multiLevelType w:val="hybridMultilevel"/>
    <w:tmpl w:val="1A7210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96B45"/>
    <w:multiLevelType w:val="hybridMultilevel"/>
    <w:tmpl w:val="0C92B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73"/>
    <w:rsid w:val="00066AA7"/>
    <w:rsid w:val="00144DD1"/>
    <w:rsid w:val="00182457"/>
    <w:rsid w:val="001E4FD8"/>
    <w:rsid w:val="002529F4"/>
    <w:rsid w:val="002F283B"/>
    <w:rsid w:val="00374EAE"/>
    <w:rsid w:val="0045516A"/>
    <w:rsid w:val="00497E7C"/>
    <w:rsid w:val="004F1DC5"/>
    <w:rsid w:val="006633B4"/>
    <w:rsid w:val="006976F1"/>
    <w:rsid w:val="006D1F0A"/>
    <w:rsid w:val="00720B15"/>
    <w:rsid w:val="008F005C"/>
    <w:rsid w:val="00907A48"/>
    <w:rsid w:val="00912D17"/>
    <w:rsid w:val="009404D1"/>
    <w:rsid w:val="00983359"/>
    <w:rsid w:val="009B5ADA"/>
    <w:rsid w:val="009C3882"/>
    <w:rsid w:val="00A06323"/>
    <w:rsid w:val="00A11BA4"/>
    <w:rsid w:val="00B27873"/>
    <w:rsid w:val="00B65D6D"/>
    <w:rsid w:val="00BC60CB"/>
    <w:rsid w:val="00C2195B"/>
    <w:rsid w:val="00CA6215"/>
    <w:rsid w:val="00D43930"/>
    <w:rsid w:val="00DD3744"/>
    <w:rsid w:val="00E464AA"/>
    <w:rsid w:val="00E534CE"/>
    <w:rsid w:val="00ED58C2"/>
    <w:rsid w:val="00F12D42"/>
    <w:rsid w:val="00F979B6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44D7"/>
  <w15:docId w15:val="{4854ABC9-AE22-4D86-8673-73655F3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787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2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2787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B27873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B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ans-15px-black-70">
    <w:name w:val="sans-15px-black-70%"/>
    <w:basedOn w:val="Standaard"/>
    <w:rsid w:val="00F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mber-view">
    <w:name w:val="ember-view"/>
    <w:basedOn w:val="Standaardalinea-lettertype"/>
    <w:rsid w:val="00FD5C5E"/>
  </w:style>
  <w:style w:type="character" w:styleId="Hyperlink">
    <w:name w:val="Hyperlink"/>
    <w:basedOn w:val="Standaardalinea-lettertype"/>
    <w:uiPriority w:val="99"/>
    <w:semiHidden/>
    <w:unhideWhenUsed/>
    <w:rsid w:val="00497E7C"/>
    <w:rPr>
      <w:color w:val="0000FF"/>
      <w:u w:val="single"/>
    </w:rPr>
  </w:style>
  <w:style w:type="paragraph" w:styleId="Geenafstand">
    <w:name w:val="No Spacing"/>
    <w:uiPriority w:val="1"/>
    <w:qFormat/>
    <w:rsid w:val="00497E7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0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5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nniscentrumvoormakkelijklerenden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3F6F8FEC</Template>
  <TotalTime>16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Goemans</dc:creator>
  <cp:lastModifiedBy>Lara van der Linden</cp:lastModifiedBy>
  <cp:revision>6</cp:revision>
  <cp:lastPrinted>2019-03-07T10:19:00Z</cp:lastPrinted>
  <dcterms:created xsi:type="dcterms:W3CDTF">2019-03-07T10:11:00Z</dcterms:created>
  <dcterms:modified xsi:type="dcterms:W3CDTF">2019-03-07T10:32:00Z</dcterms:modified>
</cp:coreProperties>
</file>